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CE" w:rsidRDefault="004023CE" w:rsidP="004023CE">
      <w:pPr>
        <w:pageBreakBefore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</w:rPr>
      </w:pP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</w:rPr>
        <w:t>латные</w:t>
      </w: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услуги</w:t>
      </w: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населению </w:t>
      </w:r>
    </w:p>
    <w:p w:rsidR="004023CE" w:rsidRPr="00BF79FA" w:rsidRDefault="00894225" w:rsidP="00894225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17365D" w:themeColor="text2" w:themeShade="BF"/>
        </w:rPr>
      </w:pPr>
      <w:r>
        <w:rPr>
          <w:rFonts w:ascii="Times New Roman" w:hAnsi="Times New Roman"/>
        </w:rPr>
        <w:t xml:space="preserve">    </w:t>
      </w:r>
      <w:r w:rsidR="004023CE" w:rsidRPr="00BF79FA">
        <w:rPr>
          <w:rFonts w:ascii="Times New Roman" w:hAnsi="Times New Roman"/>
        </w:rPr>
        <w:t xml:space="preserve">В </w:t>
      </w:r>
      <w:r w:rsidR="008C31DC">
        <w:rPr>
          <w:rFonts w:ascii="Times New Roman" w:hAnsi="Times New Roman"/>
        </w:rPr>
        <w:t>январе-</w:t>
      </w:r>
      <w:r w:rsidR="0092133E">
        <w:rPr>
          <w:rFonts w:ascii="Times New Roman" w:hAnsi="Times New Roman"/>
        </w:rPr>
        <w:t>феврал</w:t>
      </w:r>
      <w:r w:rsidR="004023CE">
        <w:rPr>
          <w:rFonts w:ascii="Times New Roman" w:hAnsi="Times New Roman"/>
        </w:rPr>
        <w:t>е</w:t>
      </w:r>
      <w:r w:rsidR="004023CE" w:rsidRPr="00BF79FA">
        <w:rPr>
          <w:rFonts w:ascii="Times New Roman" w:hAnsi="Times New Roman"/>
        </w:rPr>
        <w:t xml:space="preserve"> 202</w:t>
      </w:r>
      <w:r w:rsidR="00A3053B">
        <w:rPr>
          <w:rFonts w:ascii="Times New Roman" w:hAnsi="Times New Roman"/>
        </w:rPr>
        <w:t>2</w:t>
      </w:r>
      <w:r w:rsidR="004023CE">
        <w:rPr>
          <w:rFonts w:ascii="Times New Roman" w:hAnsi="Times New Roman"/>
        </w:rPr>
        <w:t xml:space="preserve"> </w:t>
      </w:r>
      <w:r w:rsidR="004023CE" w:rsidRPr="00BF79FA">
        <w:rPr>
          <w:rFonts w:ascii="Times New Roman" w:hAnsi="Times New Roman"/>
        </w:rPr>
        <w:t>г</w:t>
      </w:r>
      <w:r w:rsidR="004023CE">
        <w:rPr>
          <w:rFonts w:ascii="Times New Roman" w:hAnsi="Times New Roman"/>
        </w:rPr>
        <w:t>.</w:t>
      </w:r>
      <w:r w:rsidR="004023CE" w:rsidRPr="00BF79FA">
        <w:rPr>
          <w:rFonts w:ascii="Times New Roman" w:hAnsi="Times New Roman"/>
        </w:rPr>
        <w:t xml:space="preserve"> населению </w:t>
      </w:r>
      <w:r w:rsidR="004023CE">
        <w:rPr>
          <w:rFonts w:ascii="Times New Roman" w:hAnsi="Times New Roman"/>
        </w:rPr>
        <w:t>г. Москвы</w:t>
      </w:r>
      <w:r w:rsidR="004023CE" w:rsidRPr="00BF79FA">
        <w:rPr>
          <w:rFonts w:ascii="Times New Roman" w:hAnsi="Times New Roman"/>
        </w:rPr>
        <w:t xml:space="preserve"> по предварительным данны</w:t>
      </w:r>
      <w:r w:rsidR="004023CE">
        <w:rPr>
          <w:rFonts w:ascii="Times New Roman" w:hAnsi="Times New Roman"/>
        </w:rPr>
        <w:t xml:space="preserve">м было оказано платных </w:t>
      </w:r>
      <w:bookmarkStart w:id="0" w:name="_GoBack"/>
      <w:bookmarkEnd w:id="0"/>
      <w:r w:rsidR="004023CE">
        <w:rPr>
          <w:rFonts w:ascii="Times New Roman" w:hAnsi="Times New Roman"/>
        </w:rPr>
        <w:t xml:space="preserve">услуг на  </w:t>
      </w:r>
      <w:r w:rsidR="008C31DC">
        <w:rPr>
          <w:rFonts w:ascii="Times New Roman" w:hAnsi="Times New Roman"/>
        </w:rPr>
        <w:t>394,9</w:t>
      </w:r>
      <w:r w:rsidR="00241C6B">
        <w:rPr>
          <w:rFonts w:ascii="Times New Roman" w:hAnsi="Times New Roman"/>
        </w:rPr>
        <w:t xml:space="preserve">  </w:t>
      </w:r>
      <w:proofErr w:type="gramStart"/>
      <w:r w:rsidR="004023CE" w:rsidRPr="00BF79FA">
        <w:rPr>
          <w:rFonts w:ascii="Times New Roman" w:hAnsi="Times New Roman"/>
        </w:rPr>
        <w:t>млрд</w:t>
      </w:r>
      <w:proofErr w:type="gramEnd"/>
      <w:r w:rsidR="004023CE" w:rsidRPr="00BF79FA">
        <w:rPr>
          <w:rFonts w:ascii="Times New Roman" w:hAnsi="Times New Roman"/>
        </w:rPr>
        <w:t xml:space="preserve"> рублей, что составило</w:t>
      </w:r>
      <w:r w:rsidR="004023CE">
        <w:rPr>
          <w:rFonts w:ascii="Times New Roman" w:hAnsi="Times New Roman"/>
        </w:rPr>
        <w:t xml:space="preserve"> </w:t>
      </w:r>
      <w:r w:rsidR="00241C6B">
        <w:rPr>
          <w:rFonts w:ascii="Times New Roman" w:hAnsi="Times New Roman"/>
        </w:rPr>
        <w:t xml:space="preserve"> </w:t>
      </w:r>
      <w:r w:rsidR="008C31DC">
        <w:rPr>
          <w:rFonts w:ascii="Times New Roman" w:hAnsi="Times New Roman"/>
        </w:rPr>
        <w:t xml:space="preserve">145,2 </w:t>
      </w:r>
      <w:r w:rsidR="004023CE">
        <w:rPr>
          <w:rFonts w:ascii="Times New Roman" w:hAnsi="Times New Roman"/>
        </w:rPr>
        <w:t xml:space="preserve">% </w:t>
      </w:r>
      <w:r w:rsidR="004023CE" w:rsidRPr="00BF79FA">
        <w:rPr>
          <w:rFonts w:ascii="Times New Roman" w:hAnsi="Times New Roman"/>
        </w:rPr>
        <w:t xml:space="preserve"> (в сопоставимых ценах) к</w:t>
      </w:r>
      <w:r w:rsidR="009213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январю-</w:t>
      </w:r>
      <w:r w:rsidR="0092133E">
        <w:rPr>
          <w:rFonts w:ascii="Times New Roman" w:hAnsi="Times New Roman"/>
        </w:rPr>
        <w:t>феврал</w:t>
      </w:r>
      <w:r w:rsidR="004023CE">
        <w:rPr>
          <w:rFonts w:ascii="Times New Roman" w:hAnsi="Times New Roman"/>
        </w:rPr>
        <w:t>ю</w:t>
      </w:r>
      <w:r w:rsidR="004023CE" w:rsidRPr="00BF79FA">
        <w:rPr>
          <w:rFonts w:ascii="Times New Roman" w:hAnsi="Times New Roman"/>
        </w:rPr>
        <w:t xml:space="preserve"> 20</w:t>
      </w:r>
      <w:r w:rsidR="00A3053B">
        <w:rPr>
          <w:rFonts w:ascii="Times New Roman" w:hAnsi="Times New Roman"/>
        </w:rPr>
        <w:t>21</w:t>
      </w:r>
      <w:r w:rsidR="004023CE" w:rsidRPr="00BF79FA">
        <w:rPr>
          <w:rFonts w:ascii="Times New Roman" w:hAnsi="Times New Roman"/>
        </w:rPr>
        <w:t xml:space="preserve"> г.</w:t>
      </w:r>
    </w:p>
    <w:p w:rsidR="004023CE" w:rsidRPr="00BC2482" w:rsidRDefault="00A3053B" w:rsidP="00A3053B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</w:t>
      </w:r>
      <w:r w:rsidR="004023CE" w:rsidRPr="00BC24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ъем платных услуг населению по видам</w:t>
      </w:r>
    </w:p>
    <w:tbl>
      <w:tblPr>
        <w:tblStyle w:val="a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032"/>
        <w:gridCol w:w="2032"/>
        <w:gridCol w:w="2032"/>
      </w:tblGrid>
      <w:tr w:rsidR="004023CE" w:rsidTr="00DD0309">
        <w:trPr>
          <w:trHeight w:val="20"/>
        </w:trPr>
        <w:tc>
          <w:tcPr>
            <w:tcW w:w="3969" w:type="dxa"/>
            <w:vMerge w:val="restart"/>
            <w:shd w:val="clear" w:color="auto" w:fill="FFFFFF" w:themeFill="background1"/>
          </w:tcPr>
          <w:p w:rsidR="004023CE" w:rsidRPr="00BC2482" w:rsidRDefault="004023CE" w:rsidP="00BA4B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6096" w:type="dxa"/>
            <w:gridSpan w:val="3"/>
            <w:shd w:val="clear" w:color="auto" w:fill="FFFFFF" w:themeFill="background1"/>
            <w:vAlign w:val="center"/>
          </w:tcPr>
          <w:p w:rsidR="004023CE" w:rsidRPr="00330734" w:rsidRDefault="004879F0" w:rsidP="004879F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Январь-ф</w:t>
            </w:r>
            <w:r w:rsidR="00921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</w:t>
            </w:r>
            <w:r w:rsidR="004023CE" w:rsidRPr="00202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202</w:t>
            </w:r>
            <w:r w:rsidR="00A3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023CE" w:rsidRPr="00202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 w:rsidR="00402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F6C52" w:rsidTr="00DD0309">
        <w:trPr>
          <w:trHeight w:val="1344"/>
        </w:trPr>
        <w:tc>
          <w:tcPr>
            <w:tcW w:w="3969" w:type="dxa"/>
            <w:vMerge/>
            <w:shd w:val="clear" w:color="auto" w:fill="FFFFFF" w:themeFill="background1"/>
          </w:tcPr>
          <w:p w:rsidR="000F6C52" w:rsidRPr="00BC2482" w:rsidRDefault="000F6C52" w:rsidP="00BA4B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0F6C52" w:rsidRPr="002025CC" w:rsidRDefault="000F6C52" w:rsidP="00BA4B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032" w:type="dxa"/>
            <w:shd w:val="clear" w:color="auto" w:fill="FFFFFF" w:themeFill="background1"/>
          </w:tcPr>
          <w:p w:rsidR="000F6C52" w:rsidRPr="002025CC" w:rsidRDefault="000F6C52" w:rsidP="00BA4B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025CC">
              <w:rPr>
                <w:rFonts w:ascii="Times New Roman" w:hAnsi="Times New Roman" w:cs="Times New Roman"/>
              </w:rPr>
              <w:t xml:space="preserve"> % к</w:t>
            </w:r>
          </w:p>
          <w:p w:rsidR="000F6C52" w:rsidRPr="002025CC" w:rsidRDefault="004879F0" w:rsidP="00BA4B7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январю-</w:t>
            </w:r>
            <w:r w:rsidR="009213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февралю</w:t>
            </w:r>
            <w:r w:rsidR="000F6C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="000F6C52"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</w:t>
            </w:r>
            <w:r w:rsidR="00A305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0F6C52"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</w:t>
            </w:r>
            <w:r w:rsidR="00067A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067A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</w:t>
            </w:r>
            <w:r w:rsidR="000F6C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сопоставимых ценах)</w:t>
            </w:r>
          </w:p>
        </w:tc>
        <w:tc>
          <w:tcPr>
            <w:tcW w:w="2032" w:type="dxa"/>
            <w:shd w:val="clear" w:color="auto" w:fill="FFFFFF" w:themeFill="background1"/>
          </w:tcPr>
          <w:p w:rsidR="000F6C52" w:rsidRPr="002025CC" w:rsidRDefault="000F6C52" w:rsidP="00BA4B7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% к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итогу</w:t>
            </w:r>
          </w:p>
        </w:tc>
      </w:tr>
      <w:tr w:rsidR="00FE715D" w:rsidRPr="008109EF" w:rsidTr="00DD0309">
        <w:trPr>
          <w:trHeight w:val="170"/>
        </w:trPr>
        <w:tc>
          <w:tcPr>
            <w:tcW w:w="3969" w:type="dxa"/>
            <w:vAlign w:val="center"/>
          </w:tcPr>
          <w:p w:rsidR="00FE715D" w:rsidRPr="008109EF" w:rsidRDefault="00FE715D" w:rsidP="005A5AEB">
            <w:pPr>
              <w:pStyle w:val="PlainText1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109EF">
              <w:rPr>
                <w:rFonts w:ascii="Times New Roman" w:hAnsi="Times New Roman"/>
                <w:b/>
                <w:i w:val="0"/>
                <w:sz w:val="22"/>
                <w:szCs w:val="22"/>
              </w:rPr>
              <w:t>Платные услуги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394905,4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145,2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92133E" w:rsidP="005A5AEB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Б</w:t>
            </w:r>
            <w:r w:rsidR="00FE715D" w:rsidRPr="00BC2482">
              <w:rPr>
                <w:rFonts w:ascii="Times New Roman" w:hAnsi="Times New Roman" w:cs="Times New Roman"/>
                <w:snapToGrid w:val="0"/>
                <w:color w:val="000000"/>
              </w:rPr>
              <w:t>ытовые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28260,0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145,7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7,2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5A5AEB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="0092133E">
              <w:rPr>
                <w:rFonts w:ascii="Times New Roman" w:hAnsi="Times New Roman" w:cs="Times New Roman"/>
                <w:snapToGrid w:val="0"/>
                <w:color w:val="000000"/>
              </w:rPr>
              <w:t>Т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ранспортные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118009,3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197,4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29,</w:t>
            </w:r>
            <w:r w:rsidR="00AE331E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5A5AEB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proofErr w:type="gramStart"/>
            <w:r w:rsidR="0092133E">
              <w:rPr>
                <w:rFonts w:ascii="Times New Roman" w:hAnsi="Times New Roman" w:cs="Times New Roman"/>
                <w:snapToGrid w:val="0"/>
                <w:color w:val="000000"/>
              </w:rPr>
              <w:t>По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чтовой связи,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курьерские </w:t>
            </w:r>
            <w:proofErr w:type="gramEnd"/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3716,9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194,0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0,9</w:t>
            </w:r>
          </w:p>
        </w:tc>
      </w:tr>
      <w:tr w:rsidR="00C94491" w:rsidTr="00DD0309">
        <w:trPr>
          <w:trHeight w:val="170"/>
        </w:trPr>
        <w:tc>
          <w:tcPr>
            <w:tcW w:w="3969" w:type="dxa"/>
            <w:vAlign w:val="center"/>
          </w:tcPr>
          <w:p w:rsidR="00C94491" w:rsidRDefault="00C94491" w:rsidP="005A5AEB">
            <w:pPr>
              <w:spacing w:after="0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92133E">
              <w:rPr>
                <w:rFonts w:ascii="Times New Roman" w:hAnsi="Times New Roman"/>
                <w:snapToGrid w:val="0"/>
                <w:color w:val="000000"/>
              </w:rPr>
              <w:t>из них:</w:t>
            </w:r>
            <w:r w:rsidR="0092133E">
              <w:rPr>
                <w:rFonts w:ascii="Times New Roman" w:hAnsi="Times New Roman"/>
                <w:snapToGrid w:val="0"/>
                <w:color w:val="000000"/>
              </w:rPr>
              <w:br/>
            </w:r>
            <w:r>
              <w:rPr>
                <w:rFonts w:ascii="Times New Roman" w:hAnsi="Times New Roman"/>
                <w:snapToGrid w:val="0"/>
                <w:color w:val="000000"/>
              </w:rPr>
              <w:t>курьерской доставки</w:t>
            </w:r>
          </w:p>
        </w:tc>
        <w:tc>
          <w:tcPr>
            <w:tcW w:w="2032" w:type="dxa"/>
            <w:vAlign w:val="bottom"/>
          </w:tcPr>
          <w:p w:rsidR="00C94491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1120,5</w:t>
            </w:r>
          </w:p>
        </w:tc>
        <w:tc>
          <w:tcPr>
            <w:tcW w:w="2032" w:type="dxa"/>
            <w:vAlign w:val="bottom"/>
          </w:tcPr>
          <w:p w:rsidR="00C94491" w:rsidRPr="006A2B8D" w:rsidRDefault="006A2B8D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2458C6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32" w:type="dxa"/>
            <w:vAlign w:val="bottom"/>
          </w:tcPr>
          <w:p w:rsidR="00C94491" w:rsidRPr="00FE715D" w:rsidRDefault="00297C52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0,3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5A5AEB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="0092133E">
              <w:rPr>
                <w:rFonts w:ascii="Times New Roman" w:hAnsi="Times New Roman" w:cs="Times New Roman"/>
                <w:snapToGrid w:val="0"/>
                <w:color w:val="000000"/>
              </w:rPr>
              <w:t>Т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елекоммуникационные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50123,4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103,8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12,7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5A5AEB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="0092133E">
              <w:rPr>
                <w:rFonts w:ascii="Times New Roman" w:hAnsi="Times New Roman" w:cs="Times New Roman"/>
                <w:snapToGrid w:val="0"/>
                <w:color w:val="000000"/>
              </w:rPr>
              <w:t>Ж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илищные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22036,4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120,5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5,6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5A5AEB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="0092133E">
              <w:rPr>
                <w:rFonts w:ascii="Times New Roman" w:hAnsi="Times New Roman" w:cs="Times New Roman"/>
                <w:snapToGrid w:val="0"/>
                <w:color w:val="000000"/>
              </w:rPr>
              <w:t>К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оммунальные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30270,6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92,8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7,7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5A5AEB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="0092133E">
              <w:rPr>
                <w:rFonts w:ascii="Times New Roman" w:hAnsi="Times New Roman" w:cs="Times New Roman"/>
                <w:snapToGrid w:val="0"/>
                <w:color w:val="000000"/>
              </w:rPr>
              <w:t>К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ультуры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10860,9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198,1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2,7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92133E" w:rsidP="005A5AEB">
            <w:pPr>
              <w:spacing w:after="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Т</w:t>
            </w:r>
            <w:r w:rsidR="00FE715D" w:rsidRPr="00BC2482">
              <w:rPr>
                <w:rFonts w:ascii="Times New Roman" w:hAnsi="Times New Roman" w:cs="Times New Roman"/>
                <w:snapToGrid w:val="0"/>
                <w:color w:val="000000"/>
              </w:rPr>
              <w:t>уристически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7061,6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738,5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1,8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92133E" w:rsidP="005A5AEB">
            <w:pPr>
              <w:spacing w:after="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Г</w:t>
            </w:r>
            <w:r w:rsidR="00FE715D"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остиниц и </w:t>
            </w:r>
            <w:r w:rsidR="00FE715D"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аналогичны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х средств размещения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8670,6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133,2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2,2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92133E" w:rsidP="005A5AEB">
            <w:pPr>
              <w:spacing w:after="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Ф</w:t>
            </w:r>
            <w:r w:rsidR="00FE715D" w:rsidRPr="00BC2482">
              <w:rPr>
                <w:rFonts w:ascii="Times New Roman" w:hAnsi="Times New Roman" w:cs="Times New Roman"/>
                <w:snapToGrid w:val="0"/>
                <w:color w:val="000000"/>
              </w:rPr>
              <w:t>изической культуры и спорта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5428,6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149,3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1,4</w:t>
            </w:r>
          </w:p>
        </w:tc>
      </w:tr>
      <w:tr w:rsidR="00C94491" w:rsidTr="00DD0309">
        <w:trPr>
          <w:trHeight w:val="170"/>
        </w:trPr>
        <w:tc>
          <w:tcPr>
            <w:tcW w:w="3969" w:type="dxa"/>
            <w:vAlign w:val="center"/>
          </w:tcPr>
          <w:p w:rsidR="00C94491" w:rsidRPr="00BC2482" w:rsidRDefault="0092133E" w:rsidP="005A5AEB">
            <w:pPr>
              <w:spacing w:after="0"/>
              <w:ind w:left="57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из них:</w:t>
            </w:r>
            <w:r>
              <w:rPr>
                <w:rFonts w:ascii="Times New Roman" w:hAnsi="Times New Roman"/>
                <w:snapToGrid w:val="0"/>
                <w:color w:val="000000"/>
              </w:rPr>
              <w:br/>
            </w:r>
            <w:r w:rsidR="00297C52">
              <w:rPr>
                <w:rFonts w:ascii="Times New Roman" w:hAnsi="Times New Roman"/>
                <w:snapToGrid w:val="0"/>
                <w:color w:val="000000"/>
              </w:rPr>
              <w:t>услуги фитне</w:t>
            </w:r>
            <w:proofErr w:type="gramStart"/>
            <w:r w:rsidR="00297C52">
              <w:rPr>
                <w:rFonts w:ascii="Times New Roman" w:hAnsi="Times New Roman"/>
                <w:snapToGrid w:val="0"/>
                <w:color w:val="000000"/>
              </w:rPr>
              <w:t>с</w:t>
            </w:r>
            <w:r>
              <w:rPr>
                <w:rFonts w:ascii="Times New Roman" w:hAnsi="Times New Roman"/>
                <w:snapToGrid w:val="0"/>
                <w:color w:val="000000"/>
              </w:rPr>
              <w:t>-</w:t>
            </w:r>
            <w:proofErr w:type="gramEnd"/>
            <w:r w:rsidR="00297C52">
              <w:rPr>
                <w:rFonts w:ascii="Times New Roman" w:hAnsi="Times New Roman"/>
                <w:snapToGrid w:val="0"/>
                <w:color w:val="000000"/>
              </w:rPr>
              <w:t xml:space="preserve"> центров и спортивных клубов</w:t>
            </w:r>
          </w:p>
        </w:tc>
        <w:tc>
          <w:tcPr>
            <w:tcW w:w="2032" w:type="dxa"/>
            <w:vAlign w:val="bottom"/>
          </w:tcPr>
          <w:p w:rsidR="00C94491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2987,7</w:t>
            </w:r>
          </w:p>
        </w:tc>
        <w:tc>
          <w:tcPr>
            <w:tcW w:w="2032" w:type="dxa"/>
            <w:vAlign w:val="bottom"/>
          </w:tcPr>
          <w:p w:rsidR="00C94491" w:rsidRPr="006A2B8D" w:rsidRDefault="006A2B8D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2458C6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32" w:type="dxa"/>
            <w:vAlign w:val="bottom"/>
          </w:tcPr>
          <w:p w:rsidR="00C94491" w:rsidRPr="00FE715D" w:rsidRDefault="00297C52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</w:t>
            </w:r>
            <w:r w:rsidR="004879F0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92133E" w:rsidP="005A5AEB">
            <w:pPr>
              <w:spacing w:after="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М</w:t>
            </w:r>
            <w:r w:rsidR="00FE715D" w:rsidRPr="00BC2482">
              <w:rPr>
                <w:rFonts w:ascii="Times New Roman" w:hAnsi="Times New Roman" w:cs="Times New Roman"/>
                <w:snapToGrid w:val="0"/>
                <w:color w:val="000000"/>
              </w:rPr>
              <w:t>едицинские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29348,1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117,1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7,</w:t>
            </w:r>
            <w:r w:rsidR="004879F0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92133E" w:rsidP="005A5AEB">
            <w:pPr>
              <w:spacing w:after="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С</w:t>
            </w:r>
            <w:r w:rsidR="00FE715D"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пециализированных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br/>
            </w:r>
            <w:r w:rsidR="00FE715D" w:rsidRPr="00BC2482">
              <w:rPr>
                <w:rFonts w:ascii="Times New Roman" w:hAnsi="Times New Roman" w:cs="Times New Roman"/>
                <w:snapToGrid w:val="0"/>
                <w:color w:val="000000"/>
              </w:rPr>
              <w:t>коллективных средств размещения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339,2</w:t>
            </w:r>
          </w:p>
        </w:tc>
        <w:tc>
          <w:tcPr>
            <w:tcW w:w="2032" w:type="dxa"/>
            <w:vAlign w:val="bottom"/>
          </w:tcPr>
          <w:p w:rsidR="00FE715D" w:rsidRPr="00FE715D" w:rsidRDefault="004879F0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211,0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0,1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5A5AEB">
            <w:pPr>
              <w:spacing w:after="0"/>
              <w:ind w:left="34" w:hanging="34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="0092133E" w:rsidRPr="00BC2482">
              <w:rPr>
                <w:rFonts w:ascii="Times New Roman" w:hAnsi="Times New Roman" w:cs="Times New Roman"/>
                <w:snapToGrid w:val="0"/>
                <w:color w:val="000000"/>
              </w:rPr>
              <w:t>из них:</w:t>
            </w:r>
            <w:r w:rsidR="0092133E">
              <w:rPr>
                <w:rFonts w:ascii="Times New Roman" w:hAnsi="Times New Roman" w:cs="Times New Roman"/>
                <w:snapToGrid w:val="0"/>
                <w:color w:val="000000"/>
              </w:rPr>
              <w:br/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санаторно-курортных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организаций</w:t>
            </w:r>
          </w:p>
        </w:tc>
        <w:tc>
          <w:tcPr>
            <w:tcW w:w="2032" w:type="dxa"/>
            <w:vAlign w:val="bottom"/>
          </w:tcPr>
          <w:p w:rsidR="00FE715D" w:rsidRPr="00FE715D" w:rsidRDefault="00AE331E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148,7</w:t>
            </w:r>
          </w:p>
        </w:tc>
        <w:tc>
          <w:tcPr>
            <w:tcW w:w="2032" w:type="dxa"/>
            <w:vAlign w:val="bottom"/>
          </w:tcPr>
          <w:p w:rsidR="00FE715D" w:rsidRPr="00FE715D" w:rsidRDefault="00AE331E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105,6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92133E" w:rsidP="005A5AEB">
            <w:pPr>
              <w:spacing w:after="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В</w:t>
            </w:r>
            <w:r w:rsidR="00FE715D" w:rsidRPr="00BC2482">
              <w:rPr>
                <w:rFonts w:ascii="Times New Roman" w:hAnsi="Times New Roman" w:cs="Times New Roman"/>
                <w:snapToGrid w:val="0"/>
                <w:color w:val="000000"/>
              </w:rPr>
              <w:t>етеринарные</w:t>
            </w:r>
          </w:p>
        </w:tc>
        <w:tc>
          <w:tcPr>
            <w:tcW w:w="2032" w:type="dxa"/>
            <w:vAlign w:val="bottom"/>
          </w:tcPr>
          <w:p w:rsidR="00FE715D" w:rsidRPr="00FE715D" w:rsidRDefault="00AE331E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1010,7</w:t>
            </w:r>
          </w:p>
        </w:tc>
        <w:tc>
          <w:tcPr>
            <w:tcW w:w="2032" w:type="dxa"/>
            <w:vAlign w:val="bottom"/>
          </w:tcPr>
          <w:p w:rsidR="00FE715D" w:rsidRPr="00FE715D" w:rsidRDefault="00AE331E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374,4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0,3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92133E" w:rsidP="005A5AEB">
            <w:pPr>
              <w:spacing w:after="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Ю</w:t>
            </w:r>
            <w:r w:rsidR="00FE715D" w:rsidRPr="00BC2482">
              <w:rPr>
                <w:rFonts w:ascii="Times New Roman" w:hAnsi="Times New Roman" w:cs="Times New Roman"/>
                <w:snapToGrid w:val="0"/>
                <w:color w:val="000000"/>
              </w:rPr>
              <w:t>ридические</w:t>
            </w:r>
          </w:p>
        </w:tc>
        <w:tc>
          <w:tcPr>
            <w:tcW w:w="2032" w:type="dxa"/>
            <w:vAlign w:val="bottom"/>
          </w:tcPr>
          <w:p w:rsidR="00FE715D" w:rsidRPr="00FE715D" w:rsidRDefault="00AE331E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2968,8</w:t>
            </w:r>
          </w:p>
        </w:tc>
        <w:tc>
          <w:tcPr>
            <w:tcW w:w="2032" w:type="dxa"/>
            <w:vAlign w:val="bottom"/>
          </w:tcPr>
          <w:p w:rsidR="00FE715D" w:rsidRPr="00FE715D" w:rsidRDefault="00AE331E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107,1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AE331E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</w:tr>
      <w:tr w:rsidR="00FE715D" w:rsidRPr="005C6A03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92133E" w:rsidP="005A5AEB">
            <w:pPr>
              <w:spacing w:after="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С</w:t>
            </w:r>
            <w:r w:rsidR="00FE715D" w:rsidRPr="00BC2482">
              <w:rPr>
                <w:rFonts w:ascii="Times New Roman" w:hAnsi="Times New Roman" w:cs="Times New Roman"/>
                <w:snapToGrid w:val="0"/>
                <w:color w:val="000000"/>
              </w:rPr>
              <w:t>истемы образования</w:t>
            </w:r>
          </w:p>
        </w:tc>
        <w:tc>
          <w:tcPr>
            <w:tcW w:w="2032" w:type="dxa"/>
            <w:vAlign w:val="bottom"/>
          </w:tcPr>
          <w:p w:rsidR="00FE715D" w:rsidRPr="00FE715D" w:rsidRDefault="00AE331E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37178,2</w:t>
            </w:r>
          </w:p>
        </w:tc>
        <w:tc>
          <w:tcPr>
            <w:tcW w:w="2032" w:type="dxa"/>
            <w:vAlign w:val="bottom"/>
          </w:tcPr>
          <w:p w:rsidR="00FE715D" w:rsidRPr="00FE715D" w:rsidRDefault="00AE331E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126,9</w:t>
            </w:r>
          </w:p>
        </w:tc>
        <w:tc>
          <w:tcPr>
            <w:tcW w:w="2032" w:type="dxa"/>
            <w:vAlign w:val="bottom"/>
          </w:tcPr>
          <w:p w:rsidR="00FE715D" w:rsidRPr="00FE715D" w:rsidRDefault="00AE331E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9,4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92133E" w:rsidP="005A5AEB">
            <w:pPr>
              <w:spacing w:after="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У</w:t>
            </w:r>
            <w:r w:rsidR="00FE715D"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слуги, предоставляемые </w:t>
            </w:r>
            <w:r w:rsidR="00FE715D"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гражданам пожилого </w:t>
            </w:r>
            <w:r w:rsidR="00FE715D"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возраста и инвалидам</w:t>
            </w:r>
          </w:p>
        </w:tc>
        <w:tc>
          <w:tcPr>
            <w:tcW w:w="2032" w:type="dxa"/>
            <w:vAlign w:val="bottom"/>
          </w:tcPr>
          <w:p w:rsidR="00FE715D" w:rsidRPr="00FE715D" w:rsidRDefault="00AE331E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183,4</w:t>
            </w:r>
          </w:p>
        </w:tc>
        <w:tc>
          <w:tcPr>
            <w:tcW w:w="2032" w:type="dxa"/>
            <w:vAlign w:val="bottom"/>
          </w:tcPr>
          <w:p w:rsidR="00FE715D" w:rsidRPr="00FE715D" w:rsidRDefault="00AE331E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180,6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92133E" w:rsidP="005A5AEB">
            <w:pPr>
              <w:spacing w:after="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</w:t>
            </w:r>
            <w:r w:rsidR="00FE715D" w:rsidRPr="00BC2482">
              <w:rPr>
                <w:rFonts w:ascii="Times New Roman" w:hAnsi="Times New Roman" w:cs="Times New Roman"/>
                <w:snapToGrid w:val="0"/>
                <w:color w:val="000000"/>
              </w:rPr>
              <w:t>рочие  платны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="00FE715D"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 услуг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</w:p>
        </w:tc>
        <w:tc>
          <w:tcPr>
            <w:tcW w:w="2032" w:type="dxa"/>
            <w:vAlign w:val="bottom"/>
          </w:tcPr>
          <w:p w:rsidR="00FE715D" w:rsidRPr="00FE715D" w:rsidRDefault="00AE331E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39438,</w:t>
            </w:r>
            <w:r w:rsidR="00881C1B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2032" w:type="dxa"/>
            <w:vAlign w:val="bottom"/>
          </w:tcPr>
          <w:p w:rsidR="00FE715D" w:rsidRPr="00FE715D" w:rsidRDefault="00AE331E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243,</w:t>
            </w:r>
            <w:r w:rsidR="00954BF7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032" w:type="dxa"/>
            <w:vAlign w:val="bottom"/>
          </w:tcPr>
          <w:p w:rsidR="00FE715D" w:rsidRPr="00FE715D" w:rsidRDefault="00AE331E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</w:tr>
      <w:tr w:rsidR="0092133E" w:rsidTr="00DD0309">
        <w:trPr>
          <w:trHeight w:val="170"/>
        </w:trPr>
        <w:tc>
          <w:tcPr>
            <w:tcW w:w="3969" w:type="dxa"/>
            <w:vAlign w:val="center"/>
          </w:tcPr>
          <w:p w:rsidR="0092133E" w:rsidRPr="006A2B8D" w:rsidRDefault="0092133E" w:rsidP="005A5AEB">
            <w:pPr>
              <w:spacing w:after="0"/>
              <w:ind w:left="57"/>
              <w:rPr>
                <w:rFonts w:ascii="Times New Roman" w:hAnsi="Times New Roman"/>
                <w:snapToGrid w:val="0"/>
                <w:color w:val="000000"/>
                <w:vertAlign w:val="superscript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из них: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br/>
              <w:t>электронные услуги и сервисы в области информационно-коммуникационных технологий</w:t>
            </w:r>
            <w:proofErr w:type="gramStart"/>
            <w:r w:rsidR="006A2B8D" w:rsidRPr="002458C6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032" w:type="dxa"/>
            <w:vAlign w:val="bottom"/>
          </w:tcPr>
          <w:p w:rsidR="0092133E" w:rsidRPr="00FE715D" w:rsidRDefault="00AE331E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21332,1</w:t>
            </w:r>
          </w:p>
        </w:tc>
        <w:tc>
          <w:tcPr>
            <w:tcW w:w="2032" w:type="dxa"/>
            <w:vAlign w:val="bottom"/>
          </w:tcPr>
          <w:p w:rsidR="0092133E" w:rsidRPr="006A2B8D" w:rsidRDefault="006A2B8D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2458C6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32" w:type="dxa"/>
            <w:vAlign w:val="bottom"/>
          </w:tcPr>
          <w:p w:rsidR="0092133E" w:rsidRPr="00FE715D" w:rsidRDefault="00AE331E" w:rsidP="005A5AEB">
            <w:pPr>
              <w:pStyle w:val="ad"/>
              <w:tabs>
                <w:tab w:val="left" w:pos="142"/>
              </w:tabs>
              <w:spacing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5,</w:t>
            </w:r>
            <w:r w:rsidR="00954BF7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</w:tr>
    </w:tbl>
    <w:p w:rsidR="004023CE" w:rsidRPr="002458C6" w:rsidRDefault="006A2B8D" w:rsidP="005A5AEB">
      <w:pPr>
        <w:widowControl w:val="0"/>
        <w:tabs>
          <w:tab w:val="left" w:pos="6150"/>
        </w:tabs>
        <w:rPr>
          <w:rFonts w:ascii="Times New Roman" w:hAnsi="Times New Roman"/>
          <w:sz w:val="18"/>
          <w:szCs w:val="18"/>
        </w:rPr>
      </w:pPr>
      <w:r w:rsidRPr="002458C6">
        <w:rPr>
          <w:rFonts w:ascii="Times New Roman" w:hAnsi="Times New Roman"/>
          <w:sz w:val="18"/>
          <w:szCs w:val="18"/>
        </w:rPr>
        <w:t>_______________________________</w:t>
      </w:r>
      <w:r w:rsidRPr="002458C6">
        <w:rPr>
          <w:rFonts w:ascii="Times New Roman" w:hAnsi="Times New Roman"/>
          <w:sz w:val="18"/>
          <w:szCs w:val="18"/>
        </w:rPr>
        <w:br/>
      </w:r>
      <w:r w:rsidRPr="002458C6"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="002458C6" w:rsidRPr="002458C6">
        <w:rPr>
          <w:rFonts w:ascii="Times New Roman" w:hAnsi="Times New Roman"/>
          <w:sz w:val="18"/>
          <w:szCs w:val="18"/>
        </w:rPr>
        <w:t>Статистическое наблюдение осуществляется с января 2022 года.</w:t>
      </w:r>
      <w:r w:rsidR="002458C6" w:rsidRPr="002458C6">
        <w:rPr>
          <w:rFonts w:ascii="Times New Roman" w:hAnsi="Times New Roman"/>
          <w:sz w:val="18"/>
          <w:szCs w:val="18"/>
        </w:rPr>
        <w:br/>
      </w:r>
      <w:r w:rsidR="002458C6" w:rsidRPr="002458C6">
        <w:rPr>
          <w:rFonts w:ascii="Times New Roman" w:hAnsi="Times New Roman"/>
          <w:sz w:val="18"/>
          <w:szCs w:val="18"/>
          <w:vertAlign w:val="superscript"/>
        </w:rPr>
        <w:t>2</w:t>
      </w:r>
      <w:proofErr w:type="gramStart"/>
      <w:r w:rsidR="002458C6" w:rsidRPr="002458C6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2458C6" w:rsidRPr="002458C6">
        <w:rPr>
          <w:rFonts w:ascii="Times New Roman" w:hAnsi="Times New Roman"/>
          <w:sz w:val="18"/>
          <w:szCs w:val="18"/>
        </w:rPr>
        <w:t>В</w:t>
      </w:r>
      <w:proofErr w:type="gramEnd"/>
      <w:r w:rsidR="002458C6" w:rsidRPr="002458C6">
        <w:rPr>
          <w:rFonts w:ascii="Times New Roman" w:hAnsi="Times New Roman"/>
          <w:sz w:val="18"/>
          <w:szCs w:val="18"/>
        </w:rPr>
        <w:t xml:space="preserve">ключают платные подписки на онлайн–кинотеатры и игровые сервисы, </w:t>
      </w:r>
      <w:r w:rsidR="002458C6">
        <w:rPr>
          <w:rFonts w:ascii="Times New Roman" w:hAnsi="Times New Roman"/>
          <w:sz w:val="18"/>
          <w:szCs w:val="18"/>
        </w:rPr>
        <w:t>пользование услугами облачных хранилищ данных.</w:t>
      </w:r>
      <w:r w:rsidR="00E81DB3" w:rsidRPr="002458C6">
        <w:rPr>
          <w:rFonts w:ascii="Times New Roman" w:hAnsi="Times New Roman"/>
          <w:sz w:val="18"/>
          <w:szCs w:val="18"/>
        </w:rPr>
        <w:tab/>
      </w:r>
    </w:p>
    <w:sectPr w:rsidR="004023CE" w:rsidRPr="002458C6" w:rsidSect="00F26D20">
      <w:footerReference w:type="default" r:id="rId8"/>
      <w:pgSz w:w="11906" w:h="16838"/>
      <w:pgMar w:top="709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9C" w:rsidRDefault="00B45A9C" w:rsidP="008528E7">
      <w:pPr>
        <w:spacing w:after="0" w:line="240" w:lineRule="auto"/>
      </w:pPr>
      <w:r>
        <w:separator/>
      </w:r>
    </w:p>
  </w:endnote>
  <w:endnote w:type="continuationSeparator" w:id="0">
    <w:p w:rsidR="00B45A9C" w:rsidRDefault="00B45A9C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068" w:type="dxa"/>
      <w:tblInd w:w="108" w:type="dxa"/>
      <w:tblLayout w:type="fixed"/>
      <w:tblLook w:val="04A0" w:firstRow="1" w:lastRow="0" w:firstColumn="1" w:lastColumn="0" w:noHBand="0" w:noVBand="1"/>
    </w:tblPr>
    <w:tblGrid>
      <w:gridCol w:w="4096"/>
      <w:gridCol w:w="1875"/>
      <w:gridCol w:w="4097"/>
    </w:tblGrid>
    <w:tr w:rsidR="00F26D20" w:rsidTr="00F26D20">
      <w:trPr>
        <w:trHeight w:hRule="exact" w:val="244"/>
      </w:trPr>
      <w:tc>
        <w:tcPr>
          <w:tcW w:w="409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F26D20" w:rsidRDefault="00F26D20" w:rsidP="007A49F0">
          <w:pPr>
            <w:pStyle w:val="a5"/>
          </w:pPr>
        </w:p>
      </w:tc>
      <w:tc>
        <w:tcPr>
          <w:tcW w:w="187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F26D20" w:rsidRPr="00E7065D" w:rsidRDefault="00F26D20" w:rsidP="007A49F0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4097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F26D20" w:rsidRDefault="00F26D20" w:rsidP="007A49F0">
          <w:pPr>
            <w:pStyle w:val="a5"/>
          </w:pPr>
        </w:p>
      </w:tc>
    </w:tr>
    <w:tr w:rsidR="00F26D20" w:rsidTr="00F26D20">
      <w:trPr>
        <w:trHeight w:hRule="exact" w:val="244"/>
      </w:trPr>
      <w:tc>
        <w:tcPr>
          <w:tcW w:w="409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F26D20" w:rsidRDefault="00F26D20" w:rsidP="007A49F0">
          <w:pPr>
            <w:pStyle w:val="a5"/>
          </w:pPr>
        </w:p>
      </w:tc>
      <w:tc>
        <w:tcPr>
          <w:tcW w:w="1875" w:type="dxa"/>
          <w:vMerge/>
          <w:tcBorders>
            <w:top w:val="nil"/>
            <w:left w:val="nil"/>
            <w:bottom w:val="nil"/>
            <w:right w:val="nil"/>
          </w:tcBorders>
        </w:tcPr>
        <w:p w:rsidR="00F26D20" w:rsidRDefault="00F26D20" w:rsidP="007A49F0">
          <w:pPr>
            <w:pStyle w:val="a5"/>
          </w:pPr>
        </w:p>
      </w:tc>
      <w:tc>
        <w:tcPr>
          <w:tcW w:w="4097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F26D20" w:rsidRDefault="00F26D20" w:rsidP="007A49F0">
          <w:pPr>
            <w:pStyle w:val="a5"/>
          </w:pPr>
        </w:p>
      </w:tc>
    </w:tr>
    <w:tr w:rsidR="00F26D20" w:rsidTr="00F26D20">
      <w:trPr>
        <w:trHeight w:val="332"/>
      </w:trPr>
      <w:tc>
        <w:tcPr>
          <w:tcW w:w="1006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26D20" w:rsidRDefault="00F26D20" w:rsidP="007A49F0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C94491" w:rsidRPr="00F26D20" w:rsidRDefault="00C94491" w:rsidP="00F26D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9C" w:rsidRDefault="00B45A9C" w:rsidP="008528E7">
      <w:pPr>
        <w:spacing w:after="0" w:line="240" w:lineRule="auto"/>
      </w:pPr>
      <w:r>
        <w:separator/>
      </w:r>
    </w:p>
  </w:footnote>
  <w:footnote w:type="continuationSeparator" w:id="0">
    <w:p w:rsidR="00B45A9C" w:rsidRDefault="00B45A9C" w:rsidP="00852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AB3"/>
    <w:rsid w:val="000148E4"/>
    <w:rsid w:val="0002397C"/>
    <w:rsid w:val="00035605"/>
    <w:rsid w:val="00036538"/>
    <w:rsid w:val="00045CFD"/>
    <w:rsid w:val="000538F9"/>
    <w:rsid w:val="000575A7"/>
    <w:rsid w:val="00060675"/>
    <w:rsid w:val="00067A78"/>
    <w:rsid w:val="00075E0C"/>
    <w:rsid w:val="000832CF"/>
    <w:rsid w:val="00086C72"/>
    <w:rsid w:val="00086F8C"/>
    <w:rsid w:val="000936A3"/>
    <w:rsid w:val="000A203D"/>
    <w:rsid w:val="000A3F56"/>
    <w:rsid w:val="000A6369"/>
    <w:rsid w:val="000B0518"/>
    <w:rsid w:val="000B4DB8"/>
    <w:rsid w:val="000B5D2A"/>
    <w:rsid w:val="000C1CDB"/>
    <w:rsid w:val="000D195A"/>
    <w:rsid w:val="000D588B"/>
    <w:rsid w:val="000D5938"/>
    <w:rsid w:val="000E0411"/>
    <w:rsid w:val="000E7C73"/>
    <w:rsid w:val="000F2745"/>
    <w:rsid w:val="000F6C52"/>
    <w:rsid w:val="000F71CE"/>
    <w:rsid w:val="001203A5"/>
    <w:rsid w:val="001273B0"/>
    <w:rsid w:val="00146C08"/>
    <w:rsid w:val="00165498"/>
    <w:rsid w:val="001713A4"/>
    <w:rsid w:val="00193C24"/>
    <w:rsid w:val="00197120"/>
    <w:rsid w:val="001A24ED"/>
    <w:rsid w:val="001B14A0"/>
    <w:rsid w:val="001C6329"/>
    <w:rsid w:val="001D3300"/>
    <w:rsid w:val="001E58A0"/>
    <w:rsid w:val="0022208F"/>
    <w:rsid w:val="00225B3D"/>
    <w:rsid w:val="002270C7"/>
    <w:rsid w:val="00233844"/>
    <w:rsid w:val="00241C6B"/>
    <w:rsid w:val="002458C6"/>
    <w:rsid w:val="00261BEE"/>
    <w:rsid w:val="00262D23"/>
    <w:rsid w:val="00265262"/>
    <w:rsid w:val="00273C8B"/>
    <w:rsid w:val="00281692"/>
    <w:rsid w:val="00297C52"/>
    <w:rsid w:val="002B3D24"/>
    <w:rsid w:val="002B41BA"/>
    <w:rsid w:val="002B6E98"/>
    <w:rsid w:val="002D3EB6"/>
    <w:rsid w:val="002E31DE"/>
    <w:rsid w:val="002F1104"/>
    <w:rsid w:val="002F60E4"/>
    <w:rsid w:val="003038B6"/>
    <w:rsid w:val="0030572A"/>
    <w:rsid w:val="00340553"/>
    <w:rsid w:val="003424C8"/>
    <w:rsid w:val="003563F4"/>
    <w:rsid w:val="00372CFE"/>
    <w:rsid w:val="00384510"/>
    <w:rsid w:val="00385BD4"/>
    <w:rsid w:val="003A0A87"/>
    <w:rsid w:val="003A157A"/>
    <w:rsid w:val="003A4571"/>
    <w:rsid w:val="003D2B87"/>
    <w:rsid w:val="003D3E45"/>
    <w:rsid w:val="003D5FE2"/>
    <w:rsid w:val="003E1B45"/>
    <w:rsid w:val="003E32C0"/>
    <w:rsid w:val="0040144E"/>
    <w:rsid w:val="004023CE"/>
    <w:rsid w:val="00403CCF"/>
    <w:rsid w:val="004042EA"/>
    <w:rsid w:val="00427AB3"/>
    <w:rsid w:val="00450390"/>
    <w:rsid w:val="0046744E"/>
    <w:rsid w:val="004700D5"/>
    <w:rsid w:val="004879F0"/>
    <w:rsid w:val="00490168"/>
    <w:rsid w:val="004A43E8"/>
    <w:rsid w:val="004B131B"/>
    <w:rsid w:val="004B14D8"/>
    <w:rsid w:val="004B3FED"/>
    <w:rsid w:val="004C5286"/>
    <w:rsid w:val="004D2529"/>
    <w:rsid w:val="004E0852"/>
    <w:rsid w:val="004E4AE4"/>
    <w:rsid w:val="004F716C"/>
    <w:rsid w:val="00505E06"/>
    <w:rsid w:val="00511523"/>
    <w:rsid w:val="005118AE"/>
    <w:rsid w:val="00516A93"/>
    <w:rsid w:val="0052290D"/>
    <w:rsid w:val="00546A24"/>
    <w:rsid w:val="00550DCC"/>
    <w:rsid w:val="0055318B"/>
    <w:rsid w:val="005714D0"/>
    <w:rsid w:val="005802D3"/>
    <w:rsid w:val="005A05E0"/>
    <w:rsid w:val="005A5AEB"/>
    <w:rsid w:val="005B0C88"/>
    <w:rsid w:val="005B7640"/>
    <w:rsid w:val="005C0343"/>
    <w:rsid w:val="005F47CB"/>
    <w:rsid w:val="00606D6D"/>
    <w:rsid w:val="006132F3"/>
    <w:rsid w:val="00627697"/>
    <w:rsid w:val="006324E1"/>
    <w:rsid w:val="00644975"/>
    <w:rsid w:val="0064580F"/>
    <w:rsid w:val="00662446"/>
    <w:rsid w:val="00663CDD"/>
    <w:rsid w:val="00671E9E"/>
    <w:rsid w:val="00684A8F"/>
    <w:rsid w:val="006A2B8D"/>
    <w:rsid w:val="006C60C4"/>
    <w:rsid w:val="006D22A3"/>
    <w:rsid w:val="006D4C77"/>
    <w:rsid w:val="006E7F9F"/>
    <w:rsid w:val="00700CC3"/>
    <w:rsid w:val="00706E4F"/>
    <w:rsid w:val="007118EF"/>
    <w:rsid w:val="00733528"/>
    <w:rsid w:val="00743850"/>
    <w:rsid w:val="0075586A"/>
    <w:rsid w:val="00760E52"/>
    <w:rsid w:val="00770946"/>
    <w:rsid w:val="00792E76"/>
    <w:rsid w:val="00797D32"/>
    <w:rsid w:val="007A4DC4"/>
    <w:rsid w:val="007A5519"/>
    <w:rsid w:val="007B0322"/>
    <w:rsid w:val="007C0D93"/>
    <w:rsid w:val="007C0EC2"/>
    <w:rsid w:val="007F14ED"/>
    <w:rsid w:val="007F6FA0"/>
    <w:rsid w:val="00845E86"/>
    <w:rsid w:val="008469F5"/>
    <w:rsid w:val="008528E7"/>
    <w:rsid w:val="0087349D"/>
    <w:rsid w:val="00881A9B"/>
    <w:rsid w:val="00881C1B"/>
    <w:rsid w:val="00893FF7"/>
    <w:rsid w:val="00894225"/>
    <w:rsid w:val="008A69AE"/>
    <w:rsid w:val="008C31DC"/>
    <w:rsid w:val="008C7439"/>
    <w:rsid w:val="008E583E"/>
    <w:rsid w:val="008F1BFD"/>
    <w:rsid w:val="009009AC"/>
    <w:rsid w:val="0090468C"/>
    <w:rsid w:val="00910F59"/>
    <w:rsid w:val="0092133E"/>
    <w:rsid w:val="00926572"/>
    <w:rsid w:val="009301F0"/>
    <w:rsid w:val="00954BF7"/>
    <w:rsid w:val="00957E3A"/>
    <w:rsid w:val="0096480C"/>
    <w:rsid w:val="0098588E"/>
    <w:rsid w:val="00992EEA"/>
    <w:rsid w:val="009A66A4"/>
    <w:rsid w:val="009B3F35"/>
    <w:rsid w:val="009C0D5B"/>
    <w:rsid w:val="009D2A3E"/>
    <w:rsid w:val="009D7232"/>
    <w:rsid w:val="009E6E59"/>
    <w:rsid w:val="00A07644"/>
    <w:rsid w:val="00A24085"/>
    <w:rsid w:val="00A24C10"/>
    <w:rsid w:val="00A27743"/>
    <w:rsid w:val="00A3053B"/>
    <w:rsid w:val="00A3139E"/>
    <w:rsid w:val="00A448F9"/>
    <w:rsid w:val="00A5662D"/>
    <w:rsid w:val="00A61544"/>
    <w:rsid w:val="00A649EF"/>
    <w:rsid w:val="00A8354D"/>
    <w:rsid w:val="00A919CB"/>
    <w:rsid w:val="00A97400"/>
    <w:rsid w:val="00AA031F"/>
    <w:rsid w:val="00AA2408"/>
    <w:rsid w:val="00AA3F97"/>
    <w:rsid w:val="00AB5983"/>
    <w:rsid w:val="00AB7BF1"/>
    <w:rsid w:val="00AC288E"/>
    <w:rsid w:val="00AD1FC2"/>
    <w:rsid w:val="00AD3518"/>
    <w:rsid w:val="00AE331E"/>
    <w:rsid w:val="00AF196E"/>
    <w:rsid w:val="00B0732B"/>
    <w:rsid w:val="00B13880"/>
    <w:rsid w:val="00B143D3"/>
    <w:rsid w:val="00B153AD"/>
    <w:rsid w:val="00B36626"/>
    <w:rsid w:val="00B438EC"/>
    <w:rsid w:val="00B45A9C"/>
    <w:rsid w:val="00B53499"/>
    <w:rsid w:val="00B556A7"/>
    <w:rsid w:val="00B75D1D"/>
    <w:rsid w:val="00B8388F"/>
    <w:rsid w:val="00B928B1"/>
    <w:rsid w:val="00BA2F87"/>
    <w:rsid w:val="00BA49A9"/>
    <w:rsid w:val="00BA4B74"/>
    <w:rsid w:val="00BA78A1"/>
    <w:rsid w:val="00BB0357"/>
    <w:rsid w:val="00BB32D1"/>
    <w:rsid w:val="00BF50BF"/>
    <w:rsid w:val="00BF5CEE"/>
    <w:rsid w:val="00BF7045"/>
    <w:rsid w:val="00C06047"/>
    <w:rsid w:val="00C10420"/>
    <w:rsid w:val="00C15965"/>
    <w:rsid w:val="00C20EA8"/>
    <w:rsid w:val="00C2246C"/>
    <w:rsid w:val="00C26723"/>
    <w:rsid w:val="00C338E5"/>
    <w:rsid w:val="00C33FD6"/>
    <w:rsid w:val="00C460F0"/>
    <w:rsid w:val="00C56156"/>
    <w:rsid w:val="00C60D34"/>
    <w:rsid w:val="00C61854"/>
    <w:rsid w:val="00C63190"/>
    <w:rsid w:val="00C65B03"/>
    <w:rsid w:val="00C65C1B"/>
    <w:rsid w:val="00C75ACC"/>
    <w:rsid w:val="00C94491"/>
    <w:rsid w:val="00CA3249"/>
    <w:rsid w:val="00CA4DAC"/>
    <w:rsid w:val="00CA753B"/>
    <w:rsid w:val="00CB0E1B"/>
    <w:rsid w:val="00CC7AC5"/>
    <w:rsid w:val="00CE13F4"/>
    <w:rsid w:val="00CF4ED6"/>
    <w:rsid w:val="00CF5BB5"/>
    <w:rsid w:val="00D07015"/>
    <w:rsid w:val="00D22EC5"/>
    <w:rsid w:val="00D35FEF"/>
    <w:rsid w:val="00D476C8"/>
    <w:rsid w:val="00D52C47"/>
    <w:rsid w:val="00D658CA"/>
    <w:rsid w:val="00D71D8F"/>
    <w:rsid w:val="00D87F32"/>
    <w:rsid w:val="00D950A7"/>
    <w:rsid w:val="00D95BE4"/>
    <w:rsid w:val="00DA33AF"/>
    <w:rsid w:val="00DC3E97"/>
    <w:rsid w:val="00DC4965"/>
    <w:rsid w:val="00DC6ADA"/>
    <w:rsid w:val="00DD0309"/>
    <w:rsid w:val="00DD3E00"/>
    <w:rsid w:val="00DD47D6"/>
    <w:rsid w:val="00DE4C19"/>
    <w:rsid w:val="00DF0A9C"/>
    <w:rsid w:val="00E043EB"/>
    <w:rsid w:val="00E240C3"/>
    <w:rsid w:val="00E26F27"/>
    <w:rsid w:val="00E52267"/>
    <w:rsid w:val="00E54C7C"/>
    <w:rsid w:val="00E771E1"/>
    <w:rsid w:val="00E81DB3"/>
    <w:rsid w:val="00E851F8"/>
    <w:rsid w:val="00EA4EB6"/>
    <w:rsid w:val="00EA6D8C"/>
    <w:rsid w:val="00EC7D48"/>
    <w:rsid w:val="00ED078A"/>
    <w:rsid w:val="00ED1FB7"/>
    <w:rsid w:val="00ED5BF2"/>
    <w:rsid w:val="00ED7A6B"/>
    <w:rsid w:val="00EF7F3B"/>
    <w:rsid w:val="00F10C22"/>
    <w:rsid w:val="00F26D20"/>
    <w:rsid w:val="00F43909"/>
    <w:rsid w:val="00F5565C"/>
    <w:rsid w:val="00F6216C"/>
    <w:rsid w:val="00F65A38"/>
    <w:rsid w:val="00F66794"/>
    <w:rsid w:val="00F6719D"/>
    <w:rsid w:val="00F71E6B"/>
    <w:rsid w:val="00F77908"/>
    <w:rsid w:val="00F82E4C"/>
    <w:rsid w:val="00F93FE9"/>
    <w:rsid w:val="00FA33DE"/>
    <w:rsid w:val="00FA5D69"/>
    <w:rsid w:val="00FE1217"/>
    <w:rsid w:val="00FE715D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character" w:styleId="a7">
    <w:name w:val="footnote reference"/>
    <w:basedOn w:val="a0"/>
    <w:semiHidden/>
    <w:unhideWhenUsed/>
    <w:rsid w:val="004023CE"/>
    <w:rPr>
      <w:vertAlign w:val="superscript"/>
    </w:rPr>
  </w:style>
  <w:style w:type="table" w:styleId="a8">
    <w:name w:val="Table Grid"/>
    <w:basedOn w:val="a1"/>
    <w:uiPriority w:val="59"/>
    <w:locked/>
    <w:rsid w:val="004023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"/>
    <w:uiPriority w:val="99"/>
    <w:rsid w:val="004023CE"/>
    <w:pPr>
      <w:spacing w:after="240" w:line="288" w:lineRule="auto"/>
      <w:ind w:firstLine="567"/>
      <w:jc w:val="both"/>
    </w:pPr>
    <w:rPr>
      <w:rFonts w:ascii="AGOpus" w:eastAsia="Times New Roman" w:hAnsi="AGOpus"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3CE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nhideWhenUsed/>
    <w:rsid w:val="007F6FA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rsid w:val="007F6FA0"/>
    <w:rPr>
      <w:rFonts w:asciiTheme="minorHAnsi" w:eastAsiaTheme="minorHAnsi" w:hAnsiTheme="minorHAnsi" w:cstheme="minorBidi"/>
      <w:lang w:eastAsia="en-US"/>
    </w:rPr>
  </w:style>
  <w:style w:type="paragraph" w:customStyle="1" w:styleId="ad">
    <w:name w:val="Таблотст"/>
    <w:basedOn w:val="a"/>
    <w:rsid w:val="00FE715D"/>
    <w:pPr>
      <w:spacing w:after="0" w:line="220" w:lineRule="exact"/>
      <w:ind w:left="85"/>
      <w:jc w:val="center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0EAF-E32E-4325-9D14-CA88C469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Люляк Александра Сергеевна</cp:lastModifiedBy>
  <cp:revision>31</cp:revision>
  <cp:lastPrinted>2022-03-17T13:32:00Z</cp:lastPrinted>
  <dcterms:created xsi:type="dcterms:W3CDTF">2022-02-24T08:03:00Z</dcterms:created>
  <dcterms:modified xsi:type="dcterms:W3CDTF">2022-03-28T11:51:00Z</dcterms:modified>
</cp:coreProperties>
</file>